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FC11F4" w14:paraId="4020DC1E" w14:textId="77777777" w:rsidTr="00B62553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C768394" w14:textId="77777777" w:rsidR="00B51061" w:rsidRPr="00FC11F4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9A27D56" w14:textId="77777777" w:rsidR="00B51061" w:rsidRPr="00FC11F4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FC11F4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9AF2B67" w14:textId="77777777" w:rsidR="00B51061" w:rsidRPr="00FC11F4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FC11F4" w14:paraId="601C30CD" w14:textId="77777777" w:rsidTr="00B62553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47A95299" w14:textId="77777777" w:rsidR="00B51061" w:rsidRPr="00FC11F4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5D2A068" w14:textId="77777777" w:rsidR="00B51061" w:rsidRPr="00FC11F4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60940B" w14:textId="77777777" w:rsidR="00B51061" w:rsidRPr="00FC11F4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FC11F4" w14:paraId="355587F6" w14:textId="77777777" w:rsidTr="00374030">
        <w:trPr>
          <w:trHeight w:val="435"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14:paraId="34891B44" w14:textId="77777777" w:rsidR="00B62553" w:rsidRPr="00FC11F4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AE7BDAC" w14:textId="77777777" w:rsidR="00B62553" w:rsidRPr="00FC11F4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14:paraId="77642B46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14:paraId="58DD1AAF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FC11F4" w14:paraId="285C5157" w14:textId="77777777" w:rsidTr="00374030">
        <w:trPr>
          <w:trHeight w:val="300"/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14:paraId="2D4DC0C9" w14:textId="77777777" w:rsidR="00B62553" w:rsidRPr="00FC11F4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AE99F63" w14:textId="77777777" w:rsidR="00B62553" w:rsidRPr="00FC11F4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0F944D91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7707AC8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2332F5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E66B4D8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534CC7D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595A15E" w14:textId="77777777" w:rsidR="00B62553" w:rsidRPr="00FC11F4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FC11F4" w14:paraId="352E8C24" w14:textId="77777777" w:rsidTr="00374030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78A9474D" w14:textId="77777777" w:rsidR="00B62553" w:rsidRPr="00FC11F4" w:rsidRDefault="00B62553" w:rsidP="00240CE4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2146DE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44A869B9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0BECA518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108636C1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7EF43F6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010EF08A" w14:textId="77777777" w:rsidR="00B62553" w:rsidRPr="00FC11F4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3A27" w:rsidRPr="00FC11F4" w14:paraId="49B28EC3" w14:textId="77777777" w:rsidTr="00374030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C308C9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3634E5D8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Drawing comply with the project CAD Standards (All lines, symbols, legends, abbreviations, text, etc. is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66250F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4C8976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65207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9A303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E39A64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4AC868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35C6D2D5" w14:textId="77777777" w:rsidTr="00374030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14:paraId="621BA9E0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5A50EAD0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D4D11B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0AE7A3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0947CA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B7F149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545E3B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53D8FE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2A873AE5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27931284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503A2353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Is the layout read and interpreted in conjunction with the applicable Architectural, Civil, Electrical and Mechanical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6A0B0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C36109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12847A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51ABB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5360B8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564791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C5BD646" w14:textId="77777777" w:rsidTr="00374030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14:paraId="20EB2DE6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794C87B3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FED23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D463D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008499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8FAF43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E772F0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D540BF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7E377765" w14:textId="77777777" w:rsidTr="00374030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14:paraId="4A382993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679FC6B0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796496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B8B74E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0106C1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10056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EABFFB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77E956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D16524F" w14:textId="77777777" w:rsidTr="00374030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14:paraId="30EC671C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783C7C1A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71F6F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61C55F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819F43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6B9B60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D88BCD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C0D0C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051E9B76" w14:textId="77777777" w:rsidTr="00374030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14:paraId="3C608FBF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5F776435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24C2C9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F57161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AF8230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C65129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C86400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55265F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CC64003" w14:textId="77777777" w:rsidTr="00374030">
        <w:tc>
          <w:tcPr>
            <w:tcW w:w="540" w:type="dxa"/>
            <w:shd w:val="clear" w:color="auto" w:fill="auto"/>
            <w:noWrap/>
            <w:vAlign w:val="center"/>
          </w:tcPr>
          <w:p w14:paraId="023EB279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14:paraId="3A516CB4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0C3F75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F43C5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CBC966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9E1AB8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17D4A6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E9C49C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FF01634" w14:textId="77777777" w:rsidTr="0037403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14:paraId="6C929744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14:paraId="4EC20649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Are the layout legends specific and provide the details regarding the type of the cable, and the detail of the devices, components,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77FEA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A71283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22137E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F6B466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179C0C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6E6665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417581A" w14:textId="77777777" w:rsidTr="0037403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14:paraId="4890AE7E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7182FD4C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93C518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A10B13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D6C3B0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C21CC3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7A4552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63F76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53D0FA1" w14:textId="77777777" w:rsidTr="0037403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14:paraId="1E9BB8EF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7127A58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EC73C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C22BC7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BA5D29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38BBF4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335958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9B73A1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10B6FCCC" w14:textId="77777777" w:rsidTr="0037403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14:paraId="528D5A98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13D96186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57EFF2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0FAB8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8350A0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5CE852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ED74ED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4F8328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8DDBDB7" w14:textId="77777777" w:rsidTr="00374030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14:paraId="570CE7D6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2526F2C2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23BB32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558FC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78A0C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6BBC41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C5E4DC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8DA46D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0C" w:rsidRPr="00FC11F4" w14:paraId="482D7E6E" w14:textId="77777777" w:rsidTr="00374030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7DC3F41D" w14:textId="77777777" w:rsidR="005F2E0C" w:rsidRPr="00FC11F4" w:rsidRDefault="005F2E0C" w:rsidP="00240CE4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lastRenderedPageBreak/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78E62F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76237768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49A8C4EB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6A975A30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B6BD614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030093A9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103A27" w:rsidRPr="00FC11F4" w14:paraId="24EA4706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1458191C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14:paraId="12C7F4CE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074E1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4AA3B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D78610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E2F1B7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03C85F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CECD66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006B9F8A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4AB372BE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6145BA63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The installation of the system shall be in accordance with NFPA, EIA/TIA, NEC, NEMA, BICSI, ETSI and other applicable standards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B0C603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4D4590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1673D3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0A4A6F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7A579B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23A44B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1A392200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3BD4304C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64DB22B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B909C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B87E7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6D97CF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09BFDB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B6194E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99AFF1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0FCC2A12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1CDA0B28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73EAB700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7B610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4718D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91109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036C0A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F88D4D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F5A8C7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E33FCEF" w14:textId="77777777" w:rsidTr="0037403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14:paraId="2676B0C9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3268C3FF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Selection of the Equipment’s and components shall be complied to UL List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33D13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6EE4B6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CF843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A0FE4B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EC5CC7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541F3D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A0A9B09" w14:textId="77777777" w:rsidTr="0037403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14:paraId="3B7B2C66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</w:tcPr>
          <w:p w14:paraId="7F631B25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The designing of the Intercom System shall comply with the design criteria.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154F5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91312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11713E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D649A3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77CA9B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48694E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0C" w:rsidRPr="00FC11F4" w14:paraId="2B97952B" w14:textId="77777777" w:rsidTr="00374030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63EA888D" w14:textId="77777777" w:rsidR="005F2E0C" w:rsidRPr="00FC11F4" w:rsidRDefault="005F2E0C" w:rsidP="00240CE4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78572B9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158EF375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281E9796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38AA254B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26572E1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38F50A44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103A27" w:rsidRPr="00FC11F4" w14:paraId="120CA860" w14:textId="77777777" w:rsidTr="00374030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14:paraId="71424A84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17319720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47F732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8707DE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E9BA4C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40CF1D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FA6512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A84C1D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C4D6B00" w14:textId="77777777" w:rsidTr="00374030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14:paraId="0AA433DC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8662F40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2F8A2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1D40D8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F18BF1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367287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7888B5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C574DB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24FE928" w14:textId="77777777" w:rsidTr="00374030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14:paraId="210ED311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0C3F483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8882E6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B6976C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7FE2A6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CAC716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E865B2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364850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1ECA1918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0EB0834B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24A98CF8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791CCD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6BA67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FDE586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FF26F9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2AEC2C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57403F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128AFF7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4A315DD3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62E932A7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492A0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CDF187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B9EAE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875E58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DF25F2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63A2EF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1448CA17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20F388B3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39CFF912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Have the layout specified the dedicated containment for Public Address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92EA4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1335FB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AECD8D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484BD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F930BE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73C02E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E42A2E9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477D8A3B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362CC3EA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E64B09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D8514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B1D26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0E17E3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5B360F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D9CAA6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0C" w:rsidRPr="00FC11F4" w14:paraId="75813F9B" w14:textId="77777777" w:rsidTr="00374030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14:paraId="3D70AEE5" w14:textId="77777777" w:rsidR="005F2E0C" w:rsidRPr="00FC11F4" w:rsidRDefault="005F2E0C" w:rsidP="00240CE4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C11F4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lastRenderedPageBreak/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6F25066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39031E4A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47ADD06D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7221D3BD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6C4FA51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14:paraId="1DC3A442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103A27" w:rsidRPr="00FC11F4" w14:paraId="0060057D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A721005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04DD939F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Have the technical feasibility of the equipment’s and components verified?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74DB5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5100C6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3B9675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ABD97C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674386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3A3DCF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6B784678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EBF2A27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06C11EA5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Have the layout coordinated with the Architectural, Structural, Electrical and Mechanical System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9C1673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BA0DF6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5A73E0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C032A3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0778F7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5C7C25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0785DF77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00345DE3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74027D57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the selection and the location of peripheral devices, components, etc.as per the specialist recommendation and the project requirements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E8F756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098EAB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571E5B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D8793B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53BF70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880FD64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7DD12109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35DA8EB4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1CA16B41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 xml:space="preserve">Does the designing of the system and the preparation of the layout as per IP Based and interface with the Structured Cabling System?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79C6A9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6B2E63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37D73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148ABD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BF4C31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7ED834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333856E2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AED60F6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FAD9F99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Are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D08F7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61BBA3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0C4AE5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4614D4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3DF229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23EEDD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17624FE9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1369F1E6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6271B734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</w:rPr>
            </w:pPr>
            <w:r w:rsidRPr="00FC11F4">
              <w:rPr>
                <w:rFonts w:ascii="FS Albert Arabic" w:hAnsi="FS Albert Arabic" w:cs="FS Albert Arabic"/>
              </w:rPr>
              <w:t xml:space="preserve">Does the layout provide the note that the component and devices from the same manufacturer 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F8E3E0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EED665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7CA18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C4D842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4D4547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0B83F5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9438334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31A061AE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70D0275A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</w:rPr>
              <w:t>Does the system compatible to interfacing with the existing system (If, applicable)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C828B0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71D462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919AE5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4348A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54810D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BB6CA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2BBCFB35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0E0D4181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2D969CA6" w14:textId="77777777" w:rsidR="00103A27" w:rsidRPr="00FC11F4" w:rsidRDefault="00103A27" w:rsidP="00103A27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FC11F4">
              <w:rPr>
                <w:rFonts w:ascii="FS Albert Arabic" w:hAnsi="FS Albert Arabic" w:cs="FS Albert Arabic"/>
              </w:rPr>
              <w:t xml:space="preserve">Does the intercom design specify the type of the system (example : Single, </w:t>
            </w:r>
            <w:proofErr w:type="spellStart"/>
            <w:r w:rsidRPr="00FC11F4">
              <w:rPr>
                <w:rFonts w:ascii="FS Albert Arabic" w:hAnsi="FS Albert Arabic" w:cs="FS Albert Arabic"/>
              </w:rPr>
              <w:t>Multi Channel</w:t>
            </w:r>
            <w:proofErr w:type="spellEnd"/>
            <w:r w:rsidRPr="00FC11F4">
              <w:rPr>
                <w:rFonts w:ascii="FS Albert Arabic" w:hAnsi="FS Albert Arabic" w:cs="FS Albert Arabic"/>
              </w:rPr>
              <w:t xml:space="preserve"> and Existing Intercom System)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6045B4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02E9DD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76B16C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255B4E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D0A996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AABCBF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4D5F6035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0BFDDB87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24DB7128" w14:textId="77777777" w:rsidR="00103A27" w:rsidRPr="00FC11F4" w:rsidRDefault="00103A27" w:rsidP="00103A27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FC11F4">
              <w:rPr>
                <w:rFonts w:ascii="FS Albert Arabic" w:hAnsi="FS Albert Arabic" w:cs="FS Albert Arabic"/>
              </w:rPr>
              <w:t>Does the wiring diagram provides the details of power, signal and control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90DE5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AE0B5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F5E5BE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C7B7B7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83C957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73DEAA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D6D1F6A" w14:textId="77777777" w:rsidTr="00374030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EFAA7CB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51040F15" w14:textId="77777777" w:rsidR="00103A27" w:rsidRPr="00FC11F4" w:rsidRDefault="00103A27" w:rsidP="00103A27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FC11F4">
              <w:rPr>
                <w:rFonts w:ascii="FS Albert Arabic" w:hAnsi="FS Albert Arabic" w:cs="FS Albert Arabic"/>
              </w:rPr>
              <w:t>Does the layout prepared and accordance with the manufacturer standards and product information?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C3678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A678A2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2BA10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1CE7A5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93836C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C9AE5C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4059A4D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3E5AFA8D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434AD348" w14:textId="77777777" w:rsidR="00103A27" w:rsidRPr="00FC11F4" w:rsidRDefault="00103A27" w:rsidP="00103A27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FC11F4">
              <w:rPr>
                <w:rFonts w:ascii="FS Albert Arabic" w:hAnsi="FS Albert Arabic" w:cs="FS Albert Arabic"/>
              </w:rPr>
              <w:t>Does the layout prepared and accordance with the manufacturer standards and product information?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89845C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4B8B35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CC5BDB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90CFC7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23E1E0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411A57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658E0118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5FD652B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151F23BA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the layout describes the Function and Features of the System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6AA48D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DB9821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0C0EE0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4790A9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298209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127239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5C4A2C86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13CCE55D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3687ECFD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the layout provide the details of the designation, Boundaries, devices, location(which includes Hand set), Zone designation, Trunk rules, and etc.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79B755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F12C6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C411BD2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D52E2A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558EA2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F1BE5C3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7A893202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249B03D9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69EF5646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Have the system provided the provision or facilities to integrate with the ancillary system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DCDAF59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6CC9CBB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2A5A301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76B1496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201934F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17D2F37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103A27" w:rsidRPr="00FC11F4" w14:paraId="2EABB4DB" w14:textId="77777777" w:rsidTr="00374030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7C507F8B" w14:textId="77777777" w:rsidR="00103A27" w:rsidRPr="00FC11F4" w:rsidRDefault="00103A27" w:rsidP="00103A27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14:paraId="3739EB69" w14:textId="77777777" w:rsidR="00103A27" w:rsidRPr="00FC11F4" w:rsidRDefault="00103A27" w:rsidP="00103A2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C11F4">
              <w:rPr>
                <w:rFonts w:ascii="FS Albert Arabic" w:hAnsi="FS Albert Arabic" w:cs="FS Albert Arabic"/>
                <w:color w:val="000000"/>
              </w:rPr>
              <w:t>Does the system provided with provision to integrate with Access Control System, IP infrastructure and BMS System.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08F4FC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6AB3938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1BEF2B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572E485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3B5B470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CD7D24D" w14:textId="77777777" w:rsidR="00103A27" w:rsidRPr="00FC11F4" w:rsidRDefault="00103A27" w:rsidP="00103A2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9F48A1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F2E0C" w:rsidRPr="00FC11F4" w14:paraId="7BBA996C" w14:textId="77777777" w:rsidTr="00374030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14:paraId="69120C77" w14:textId="77777777" w:rsidR="005F2E0C" w:rsidRPr="00FC11F4" w:rsidRDefault="005F2E0C" w:rsidP="005F2E0C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FC11F4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14:paraId="74752C69" w14:textId="77777777" w:rsidR="005F2E0C" w:rsidRPr="00FC11F4" w:rsidRDefault="005F2E0C" w:rsidP="005F2E0C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FC11F4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FC11F4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14:paraId="4E35A9A9" w14:textId="77777777" w:rsidR="005F2E0C" w:rsidRPr="00FC11F4" w:rsidRDefault="005F2E0C" w:rsidP="005F2E0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FC11F4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5F2E0C" w:rsidRPr="00FC11F4" w14:paraId="12D96CE4" w14:textId="77777777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409CCD0E" w14:textId="77777777" w:rsidR="005F2E0C" w:rsidRPr="00FC11F4" w:rsidRDefault="005F2E0C" w:rsidP="005F2E0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14:paraId="5A735FA3" w14:textId="77777777" w:rsidR="005F2E0C" w:rsidRPr="00FC11F4" w:rsidRDefault="005F2E0C" w:rsidP="005F2E0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14:paraId="1728C9FB" w14:textId="77777777" w:rsidR="005F2E0C" w:rsidRPr="00FC11F4" w:rsidRDefault="005F2E0C" w:rsidP="005F2E0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F2E0C" w:rsidRPr="00FC11F4" w14:paraId="5D9F090F" w14:textId="77777777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331DFA" w14:textId="77777777" w:rsidR="005F2E0C" w:rsidRPr="00FC11F4" w:rsidRDefault="005F2E0C" w:rsidP="005F2E0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CDAB" w14:textId="77777777" w:rsidR="005F2E0C" w:rsidRPr="00FC11F4" w:rsidRDefault="005F2E0C" w:rsidP="005F2E0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C0EC3" w14:textId="77777777" w:rsidR="005F2E0C" w:rsidRPr="00FC11F4" w:rsidRDefault="005F2E0C" w:rsidP="005F2E0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F2E0C" w:rsidRPr="00FC11F4" w14:paraId="41AEC16E" w14:textId="77777777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92B6376" w14:textId="77777777" w:rsidR="005F2E0C" w:rsidRPr="00FC11F4" w:rsidRDefault="005F2E0C" w:rsidP="005F2E0C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9365A1" w14:textId="77777777" w:rsidR="005F2E0C" w:rsidRPr="00FC11F4" w:rsidRDefault="005F2E0C" w:rsidP="005F2E0C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C11F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5F2E0C" w:rsidRPr="00FC11F4" w14:paraId="079CA010" w14:textId="77777777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83F8109" w14:textId="77777777" w:rsidR="005F2E0C" w:rsidRPr="00FC11F4" w:rsidRDefault="005F2E0C" w:rsidP="005F2E0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7461B92" w14:textId="77777777" w:rsidR="005F2E0C" w:rsidRPr="00FC11F4" w:rsidRDefault="005F2E0C" w:rsidP="005F2E0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1EB52822" w14:textId="77777777" w:rsidR="00024235" w:rsidRPr="00FC11F4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0" w:name="_GoBack"/>
      <w:bookmarkEnd w:id="0"/>
    </w:p>
    <w:sectPr w:rsidR="00024235" w:rsidRPr="00FC11F4" w:rsidSect="00D0376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8A18" w14:textId="77777777" w:rsidR="009F48A1" w:rsidRDefault="009F48A1">
      <w:r>
        <w:separator/>
      </w:r>
    </w:p>
    <w:p w14:paraId="3EC87D1B" w14:textId="77777777" w:rsidR="009F48A1" w:rsidRDefault="009F48A1"/>
  </w:endnote>
  <w:endnote w:type="continuationSeparator" w:id="0">
    <w:p w14:paraId="04984C61" w14:textId="77777777" w:rsidR="009F48A1" w:rsidRDefault="009F48A1">
      <w:r>
        <w:continuationSeparator/>
      </w:r>
    </w:p>
    <w:p w14:paraId="61B6CAED" w14:textId="77777777" w:rsidR="009F48A1" w:rsidRDefault="009F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AB0E1" w14:textId="220ABD92" w:rsidR="00274B21" w:rsidRPr="00F92124" w:rsidRDefault="00274B21" w:rsidP="00274B2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5CC7F4" wp14:editId="6B6FE77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11BCCA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FD7FFF7901E4210B08D72B8C02A763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EPM-KEE-TP-000031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AF1335FFEA9B471E8D0828105838D9B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E60A52A" w14:textId="77777777" w:rsidR="00274B21" w:rsidRDefault="00274B21" w:rsidP="00274B2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CAD3F28" w14:textId="77777777" w:rsidR="00274B21" w:rsidRPr="006900D0" w:rsidRDefault="00274B21" w:rsidP="00274B2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4A0549B8" w14:textId="77777777" w:rsidR="007B4A4B" w:rsidRPr="00583BAF" w:rsidRDefault="007B4A4B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7B4A4B" w14:paraId="2432088B" w14:textId="77777777" w:rsidTr="00CF7D1D">
      <w:trPr>
        <w:jc w:val="center"/>
      </w:trPr>
      <w:tc>
        <w:tcPr>
          <w:tcW w:w="3115" w:type="dxa"/>
        </w:tcPr>
        <w:p w14:paraId="16750127" w14:textId="77777777" w:rsidR="007B4A4B" w:rsidRDefault="009F48A1" w:rsidP="00B768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B4A4B">
                <w:rPr>
                  <w:sz w:val="16"/>
                  <w:szCs w:val="16"/>
                  <w:lang w:val="en-AU"/>
                </w:rPr>
                <w:t>EPM-KEE-TP-000031</w:t>
              </w:r>
            </w:sdtContent>
          </w:sdt>
          <w:r w:rsidR="007B4A4B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441047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21B9F6F5" w14:textId="77777777" w:rsidR="007B4A4B" w:rsidRDefault="007B4A4B" w:rsidP="00B768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643DAE9" w14:textId="48ABE747" w:rsidR="007B4A4B" w:rsidRDefault="007B4A4B" w:rsidP="00B768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D0376E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D0376E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7B4A4B" w14:paraId="46D64FE2" w14:textId="77777777" w:rsidTr="00CF7D1D">
      <w:trPr>
        <w:jc w:val="center"/>
      </w:trPr>
      <w:tc>
        <w:tcPr>
          <w:tcW w:w="9345" w:type="dxa"/>
          <w:gridSpan w:val="3"/>
        </w:tcPr>
        <w:p w14:paraId="2E7E858D" w14:textId="77777777" w:rsidR="007B4A4B" w:rsidRPr="00583BAF" w:rsidRDefault="007B4A4B" w:rsidP="00B768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26C36CE4" w14:textId="77777777" w:rsidR="007B4A4B" w:rsidRPr="00583BAF" w:rsidRDefault="007B4A4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DD0A0" w14:textId="77777777" w:rsidR="009F48A1" w:rsidRDefault="009F48A1">
      <w:r>
        <w:separator/>
      </w:r>
    </w:p>
    <w:p w14:paraId="0E693DE7" w14:textId="77777777" w:rsidR="009F48A1" w:rsidRDefault="009F48A1"/>
  </w:footnote>
  <w:footnote w:type="continuationSeparator" w:id="0">
    <w:p w14:paraId="09F0445B" w14:textId="77777777" w:rsidR="009F48A1" w:rsidRDefault="009F48A1">
      <w:r>
        <w:continuationSeparator/>
      </w:r>
    </w:p>
    <w:p w14:paraId="617B007E" w14:textId="77777777" w:rsidR="009F48A1" w:rsidRDefault="009F48A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4329C" w14:textId="4F7E4B89" w:rsidR="007B4A4B" w:rsidRPr="003853C9" w:rsidRDefault="00374030" w:rsidP="00D0376E">
    <w:pPr>
      <w:pStyle w:val="Header"/>
      <w:ind w:left="1530"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3B24B3A4" wp14:editId="6B5E8F7D">
          <wp:simplePos x="0" y="0"/>
          <wp:positionH relativeFrom="column">
            <wp:posOffset>-722629</wp:posOffset>
          </wp:positionH>
          <wp:positionV relativeFrom="paragraph">
            <wp:posOffset>-329565</wp:posOffset>
          </wp:positionV>
          <wp:extent cx="1270000" cy="556029"/>
          <wp:effectExtent l="0" t="0" r="635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758" cy="55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E1FBB">
          <w:rPr>
            <w:b/>
            <w:sz w:val="24"/>
            <w:szCs w:val="24"/>
          </w:rPr>
          <w:t>Checklist – Intercom System Layout</w:t>
        </w:r>
      </w:sdtContent>
    </w:sdt>
  </w:p>
  <w:p w14:paraId="58067CF0" w14:textId="77777777" w:rsidR="007B4A4B" w:rsidRDefault="007B4A4B">
    <w:pPr>
      <w:pStyle w:val="Header"/>
    </w:pPr>
  </w:p>
  <w:p w14:paraId="0BF3DD2E" w14:textId="77777777" w:rsidR="007B4A4B" w:rsidRDefault="007B4A4B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A4B7" w14:textId="5EBCC9A7" w:rsidR="00441047" w:rsidRDefault="00D0376E" w:rsidP="00D0376E">
    <w:pPr>
      <w:pStyle w:val="Header"/>
      <w:ind w:left="2340" w:right="1435"/>
      <w:jc w:val="center"/>
      <w:rPr>
        <w:b/>
        <w:sz w:val="24"/>
        <w:szCs w:val="24"/>
      </w:rPr>
    </w:pPr>
    <w:r w:rsidRPr="00D0376E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5AF6E0E7" wp14:editId="62D28008">
          <wp:simplePos x="0" y="0"/>
          <wp:positionH relativeFrom="column">
            <wp:posOffset>-462280</wp:posOffset>
          </wp:positionH>
          <wp:positionV relativeFrom="paragraph">
            <wp:posOffset>-154940</wp:posOffset>
          </wp:positionV>
          <wp:extent cx="2257425" cy="628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id w:val="-16785685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1047">
          <w:rPr>
            <w:b/>
            <w:sz w:val="24"/>
            <w:szCs w:val="24"/>
          </w:rPr>
          <w:t>Checklist – Intercom System Layout</w:t>
        </w:r>
      </w:sdtContent>
    </w:sdt>
  </w:p>
  <w:p w14:paraId="4C0AF7C4" w14:textId="77777777" w:rsidR="007B4A4B" w:rsidRDefault="007B4A4B">
    <w:pPr>
      <w:pStyle w:val="Header"/>
    </w:pPr>
  </w:p>
  <w:p w14:paraId="5BCFFAA2" w14:textId="77777777" w:rsidR="007B4A4B" w:rsidRDefault="007B4A4B"/>
  <w:p w14:paraId="54CF1049" w14:textId="77777777" w:rsidR="007B4A4B" w:rsidRDefault="007B4A4B"/>
  <w:p w14:paraId="26B0AEE4" w14:textId="77777777" w:rsidR="007B4A4B" w:rsidRDefault="007B4A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4E0F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A27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6577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CE4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B21"/>
    <w:rsid w:val="00275C13"/>
    <w:rsid w:val="00280BA9"/>
    <w:rsid w:val="002813FD"/>
    <w:rsid w:val="00281EE3"/>
    <w:rsid w:val="00282949"/>
    <w:rsid w:val="00282A4B"/>
    <w:rsid w:val="002835DB"/>
    <w:rsid w:val="0028408F"/>
    <w:rsid w:val="00284580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30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047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5B6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FBB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2E0C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4BB9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4A4B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8A1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C97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C5"/>
    <w:rsid w:val="00CD016A"/>
    <w:rsid w:val="00CD0BB4"/>
    <w:rsid w:val="00CD1283"/>
    <w:rsid w:val="00CD1426"/>
    <w:rsid w:val="00CD2012"/>
    <w:rsid w:val="00CD23E4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6E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55E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1F4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85E99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D7FFF7901E4210B08D72B8C02A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648D-0824-43C8-9E85-483AB5910B8B}"/>
      </w:docPartPr>
      <w:docPartBody>
        <w:p w:rsidR="00000000" w:rsidRDefault="00946776" w:rsidP="00946776">
          <w:pPr>
            <w:pStyle w:val="6FD7FFF7901E4210B08D72B8C02A763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F1335FFEA9B471E8D0828105838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CAC4-85F5-4743-878F-644BD5653A07}"/>
      </w:docPartPr>
      <w:docPartBody>
        <w:p w:rsidR="00000000" w:rsidRDefault="00946776" w:rsidP="00946776">
          <w:pPr>
            <w:pStyle w:val="AF1335FFEA9B471E8D0828105838D9B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76"/>
    <w:rsid w:val="00930D50"/>
    <w:rsid w:val="0094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776"/>
    <w:rPr>
      <w:color w:val="808080"/>
    </w:rPr>
  </w:style>
  <w:style w:type="paragraph" w:customStyle="1" w:styleId="6FD7FFF7901E4210B08D72B8C02A7638">
    <w:name w:val="6FD7FFF7901E4210B08D72B8C02A7638"/>
    <w:rsid w:val="00946776"/>
  </w:style>
  <w:style w:type="paragraph" w:customStyle="1" w:styleId="AF1335FFEA9B471E8D0828105838D9BA">
    <w:name w:val="AF1335FFEA9B471E8D0828105838D9BA"/>
    <w:rsid w:val="00946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A4D3-A37C-4B96-908E-5EDCFAE5C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9AC738-314E-4E12-BCBB-750E761B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Intercom System</vt:lpstr>
    </vt:vector>
  </TitlesOfParts>
  <Company>Bechtel/EDS</Company>
  <LinksUpToDate>false</LinksUpToDate>
  <CharactersWithSpaces>9257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Intercom System Layout</dc:title>
  <dc:subject>EPM-KEE-TP-000031</dc:subject>
  <dc:creator>Rivamonte, Leonnito (RMP)</dc:creator>
  <cp:keywords>ᅟ</cp:keywords>
  <cp:lastModifiedBy>Alanoud Alheraishy العنود الحريشي</cp:lastModifiedBy>
  <cp:revision>4</cp:revision>
  <cp:lastPrinted>2017-08-17T11:48:00Z</cp:lastPrinted>
  <dcterms:created xsi:type="dcterms:W3CDTF">2021-07-05T07:02:00Z</dcterms:created>
  <dcterms:modified xsi:type="dcterms:W3CDTF">2021-08-02T12:11:00Z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2c78f00b-4851-4e57-8a67-adc0ef2bc959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